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79" w:rsidRDefault="00745479" w:rsidP="005E6D9B">
      <w:pPr>
        <w:rPr>
          <w:sz w:val="44"/>
          <w:szCs w:val="44"/>
        </w:rPr>
      </w:pPr>
      <w:bookmarkStart w:id="0" w:name="_GoBack"/>
      <w:bookmarkEnd w:id="0"/>
    </w:p>
    <w:p w:rsidR="005E6D9B" w:rsidRPr="00DA56D1" w:rsidRDefault="005E6D9B" w:rsidP="005E6D9B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ED5BAC">
        <w:rPr>
          <w:sz w:val="44"/>
          <w:szCs w:val="44"/>
        </w:rPr>
        <w:t xml:space="preserve"> days</w:t>
      </w:r>
      <w:r w:rsidRPr="00DA56D1">
        <w:rPr>
          <w:sz w:val="44"/>
          <w:szCs w:val="44"/>
        </w:rPr>
        <w:t>.</w:t>
      </w:r>
    </w:p>
    <w:p w:rsidR="005E6D9B" w:rsidRDefault="005E6D9B" w:rsidP="005E6D9B">
      <w:pPr>
        <w:rPr>
          <w:sz w:val="44"/>
          <w:szCs w:val="44"/>
        </w:rPr>
      </w:pPr>
    </w:p>
    <w:p w:rsidR="005E6D9B" w:rsidRPr="00DA56D1" w:rsidRDefault="005E6D9B" w:rsidP="005E6D9B">
      <w:pPr>
        <w:rPr>
          <w:sz w:val="44"/>
          <w:szCs w:val="44"/>
        </w:rPr>
      </w:pPr>
    </w:p>
    <w:p w:rsidR="005E6D9B" w:rsidRPr="00DA56D1" w:rsidRDefault="005E6D9B" w:rsidP="005E6D9B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</w:t>
      </w:r>
      <w:r w:rsidR="00745479">
        <w:rPr>
          <w:sz w:val="44"/>
          <w:szCs w:val="44"/>
        </w:rPr>
        <w:t>nsurance company to find out 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5E6D9B" w:rsidRDefault="005E6D9B" w:rsidP="005E6D9B">
      <w:pPr>
        <w:rPr>
          <w:sz w:val="44"/>
          <w:szCs w:val="44"/>
        </w:rPr>
      </w:pPr>
    </w:p>
    <w:p w:rsidR="005E6D9B" w:rsidRPr="00DA56D1" w:rsidRDefault="005E6D9B" w:rsidP="005E6D9B">
      <w:pPr>
        <w:rPr>
          <w:sz w:val="44"/>
          <w:szCs w:val="44"/>
        </w:rPr>
      </w:pPr>
    </w:p>
    <w:p w:rsidR="005E6D9B" w:rsidRDefault="005E6D9B" w:rsidP="005E6D9B"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AbbVie: (800) 222-6885.</w:t>
      </w:r>
    </w:p>
    <w:sectPr w:rsidR="005E6D9B" w:rsidSect="0074547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E0" w:rsidRDefault="005D13E0" w:rsidP="005E6D9B">
      <w:pPr>
        <w:spacing w:after="0" w:line="240" w:lineRule="auto"/>
      </w:pPr>
      <w:r>
        <w:separator/>
      </w:r>
    </w:p>
  </w:endnote>
  <w:endnote w:type="continuationSeparator" w:id="0">
    <w:p w:rsidR="005D13E0" w:rsidRDefault="005D13E0" w:rsidP="005E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9B" w:rsidRPr="005E6D9B" w:rsidRDefault="005E6D9B" w:rsidP="005E6D9B">
    <w:pPr>
      <w:pStyle w:val="Heading2"/>
      <w:shd w:val="clear" w:color="auto" w:fill="FFFFFF"/>
      <w:spacing w:before="0" w:beforeAutospacing="0" w:after="0" w:afterAutospacing="0" w:line="540" w:lineRule="atLeast"/>
      <w:jc w:val="center"/>
      <w:rPr>
        <w:rFonts w:asciiTheme="minorHAnsi" w:hAnsiTheme="minorHAnsi" w:cstheme="minorHAnsi"/>
        <w:b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E0" w:rsidRDefault="005D13E0" w:rsidP="005E6D9B">
      <w:pPr>
        <w:spacing w:after="0" w:line="240" w:lineRule="auto"/>
      </w:pPr>
      <w:r>
        <w:separator/>
      </w:r>
    </w:p>
  </w:footnote>
  <w:footnote w:type="continuationSeparator" w:id="0">
    <w:p w:rsidR="005D13E0" w:rsidRDefault="005D13E0" w:rsidP="005E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79" w:rsidRDefault="00745479" w:rsidP="00745479">
    <w:pPr>
      <w:pStyle w:val="Header"/>
      <w:jc w:val="center"/>
      <w:rPr>
        <w:sz w:val="112"/>
        <w:szCs w:val="112"/>
        <w:u w:val="single"/>
      </w:rPr>
    </w:pPr>
    <w:r w:rsidRPr="00745479">
      <w:rPr>
        <w:sz w:val="112"/>
        <w:szCs w:val="112"/>
        <w:u w:val="single"/>
      </w:rPr>
      <w:t xml:space="preserve">Medication </w:t>
    </w:r>
    <w:r w:rsidR="005E6D9B" w:rsidRPr="00745479">
      <w:rPr>
        <w:sz w:val="112"/>
        <w:szCs w:val="112"/>
        <w:u w:val="single"/>
      </w:rPr>
      <w:t>Take-Away</w:t>
    </w:r>
  </w:p>
  <w:p w:rsidR="00745479" w:rsidRPr="00745479" w:rsidRDefault="00745479" w:rsidP="00745479">
    <w:pPr>
      <w:pStyle w:val="Heading2"/>
      <w:shd w:val="clear" w:color="auto" w:fill="FFFFFF"/>
      <w:spacing w:before="0" w:beforeAutospacing="0" w:after="0" w:afterAutospacing="0" w:line="540" w:lineRule="atLeast"/>
      <w:jc w:val="center"/>
      <w:rPr>
        <w:rFonts w:asciiTheme="minorHAnsi" w:hAnsiTheme="minorHAnsi" w:cstheme="minorHAnsi"/>
        <w:b w:val="0"/>
        <w:bCs w:val="0"/>
      </w:rPr>
    </w:pPr>
    <w:proofErr w:type="spellStart"/>
    <w:r w:rsidRPr="00745479">
      <w:rPr>
        <w:rFonts w:asciiTheme="minorHAnsi" w:hAnsiTheme="minorHAnsi" w:cstheme="minorHAnsi"/>
        <w:b w:val="0"/>
      </w:rPr>
      <w:t>Rinvoq</w:t>
    </w:r>
    <w:proofErr w:type="spellEnd"/>
    <w:r w:rsidRPr="00745479">
      <w:rPr>
        <w:rFonts w:asciiTheme="minorHAnsi" w:hAnsiTheme="minorHAnsi" w:cstheme="minorHAnsi"/>
        <w:b w:val="0"/>
      </w:rPr>
      <w:t xml:space="preserve"> (</w:t>
    </w:r>
    <w:proofErr w:type="spellStart"/>
    <w:r w:rsidRPr="00745479">
      <w:rPr>
        <w:rFonts w:asciiTheme="minorHAnsi" w:hAnsiTheme="minorHAnsi" w:cstheme="minorHAnsi"/>
        <w:b w:val="0"/>
      </w:rPr>
      <w:t>upadacitinib</w:t>
    </w:r>
    <w:proofErr w:type="spellEnd"/>
    <w:r w:rsidRPr="00745479">
      <w:rPr>
        <w:rFonts w:asciiTheme="minorHAnsi" w:hAnsiTheme="minorHAnsi" w:cstheme="minorHAnsi"/>
        <w:b w:val="0"/>
      </w:rPr>
      <w:t xml:space="preserve">) tablet   -   </w:t>
    </w:r>
    <w:proofErr w:type="spellStart"/>
    <w:r w:rsidRPr="00745479">
      <w:rPr>
        <w:rFonts w:asciiTheme="minorHAnsi" w:hAnsiTheme="minorHAnsi" w:cstheme="minorHAnsi"/>
        <w:b w:val="0"/>
      </w:rPr>
      <w:t>Humira</w:t>
    </w:r>
    <w:proofErr w:type="spellEnd"/>
    <w:r w:rsidRPr="00745479">
      <w:rPr>
        <w:rFonts w:asciiTheme="minorHAnsi" w:hAnsiTheme="minorHAnsi" w:cstheme="minorHAnsi"/>
        <w:b w:val="0"/>
      </w:rPr>
      <w:t xml:space="preserve"> (</w:t>
    </w:r>
    <w:proofErr w:type="spellStart"/>
    <w:r w:rsidRPr="00745479">
      <w:rPr>
        <w:rFonts w:asciiTheme="minorHAnsi" w:hAnsiTheme="minorHAnsi" w:cstheme="minorHAnsi"/>
        <w:b w:val="0"/>
        <w:bCs w:val="0"/>
      </w:rPr>
      <w:t>Adalimumab</w:t>
    </w:r>
    <w:proofErr w:type="spellEnd"/>
    <w:r w:rsidRPr="00745479">
      <w:rPr>
        <w:rFonts w:asciiTheme="minorHAnsi" w:hAnsiTheme="minorHAnsi" w:cstheme="minorHAnsi"/>
        <w:b w:val="0"/>
        <w:bCs w:val="0"/>
      </w:rPr>
      <w:t xml:space="preserve">) injection   -   </w:t>
    </w:r>
  </w:p>
  <w:p w:rsidR="00745479" w:rsidRPr="00745479" w:rsidRDefault="00745479" w:rsidP="00745479">
    <w:pPr>
      <w:pStyle w:val="Heading2"/>
      <w:shd w:val="clear" w:color="auto" w:fill="FFFFFF"/>
      <w:spacing w:before="0" w:beforeAutospacing="0" w:after="0" w:afterAutospacing="0" w:line="540" w:lineRule="atLeast"/>
      <w:jc w:val="center"/>
      <w:rPr>
        <w:rFonts w:asciiTheme="minorHAnsi" w:hAnsiTheme="minorHAnsi" w:cstheme="minorHAnsi"/>
        <w:b w:val="0"/>
      </w:rPr>
    </w:pPr>
    <w:proofErr w:type="spellStart"/>
    <w:r w:rsidRPr="00745479">
      <w:rPr>
        <w:rFonts w:asciiTheme="minorHAnsi" w:hAnsiTheme="minorHAnsi" w:cstheme="minorHAnsi"/>
        <w:b w:val="0"/>
      </w:rPr>
      <w:t>Skyrizi</w:t>
    </w:r>
    <w:proofErr w:type="spellEnd"/>
    <w:r w:rsidRPr="00745479">
      <w:rPr>
        <w:rFonts w:asciiTheme="minorHAnsi" w:hAnsiTheme="minorHAnsi" w:cstheme="minorHAnsi"/>
        <w:b w:val="0"/>
      </w:rPr>
      <w:t xml:space="preserve"> (</w:t>
    </w:r>
    <w:proofErr w:type="spellStart"/>
    <w:r w:rsidRPr="00745479">
      <w:rPr>
        <w:rFonts w:asciiTheme="minorHAnsi" w:hAnsiTheme="minorHAnsi" w:cstheme="minorHAnsi"/>
        <w:b w:val="0"/>
      </w:rPr>
      <w:t>Risankizumab</w:t>
    </w:r>
    <w:proofErr w:type="spellEnd"/>
    <w:r w:rsidRPr="00745479">
      <w:rPr>
        <w:rFonts w:asciiTheme="minorHAnsi" w:hAnsiTheme="minorHAnsi" w:cstheme="minorHAnsi"/>
        <w:b w:val="0"/>
      </w:rPr>
      <w:t>) injection</w:t>
    </w:r>
  </w:p>
  <w:p w:rsidR="005E6D9B" w:rsidRDefault="005E6D9B" w:rsidP="005E6D9B">
    <w:pPr>
      <w:pStyle w:val="Header"/>
      <w:tabs>
        <w:tab w:val="clear" w:pos="4680"/>
        <w:tab w:val="clear" w:pos="9360"/>
        <w:tab w:val="left" w:pos="38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9B"/>
    <w:rsid w:val="005D13E0"/>
    <w:rsid w:val="005E6D9B"/>
    <w:rsid w:val="006F225B"/>
    <w:rsid w:val="00745479"/>
    <w:rsid w:val="00894EB9"/>
    <w:rsid w:val="008C1952"/>
    <w:rsid w:val="008E6D99"/>
    <w:rsid w:val="00ED5BAC"/>
    <w:rsid w:val="00F32EC1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C45A2-ECFC-4621-AA0A-37103565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9B"/>
  </w:style>
  <w:style w:type="paragraph" w:styleId="Heading2">
    <w:name w:val="heading 2"/>
    <w:basedOn w:val="Normal"/>
    <w:link w:val="Heading2Char"/>
    <w:uiPriority w:val="9"/>
    <w:qFormat/>
    <w:rsid w:val="005E6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9B"/>
  </w:style>
  <w:style w:type="paragraph" w:styleId="Footer">
    <w:name w:val="footer"/>
    <w:basedOn w:val="Normal"/>
    <w:link w:val="FooterChar"/>
    <w:uiPriority w:val="99"/>
    <w:unhideWhenUsed/>
    <w:rsid w:val="005E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9B"/>
  </w:style>
  <w:style w:type="character" w:customStyle="1" w:styleId="Heading2Char">
    <w:name w:val="Heading 2 Char"/>
    <w:basedOn w:val="DefaultParagraphFont"/>
    <w:link w:val="Heading2"/>
    <w:uiPriority w:val="9"/>
    <w:rsid w:val="005E6D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2</cp:revision>
  <cp:lastPrinted>2024-01-04T19:09:00Z</cp:lastPrinted>
  <dcterms:created xsi:type="dcterms:W3CDTF">2024-01-18T17:02:00Z</dcterms:created>
  <dcterms:modified xsi:type="dcterms:W3CDTF">2024-01-18T17:02:00Z</dcterms:modified>
</cp:coreProperties>
</file>